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8"/>
          <w:szCs w:val="28"/>
        </w:rPr>
      </w:pPr>
      <w:r>
        <w:rPr>
          <w:rFonts w:hint="eastAsia" w:ascii="黑体" w:hAnsi="黑体" w:eastAsia="黑体"/>
          <w:sz w:val="28"/>
          <w:szCs w:val="28"/>
          <w:lang w:eastAsia="zh-CN"/>
        </w:rPr>
        <w:t>《</w:t>
      </w:r>
      <w:r>
        <w:rPr>
          <w:rFonts w:hint="eastAsia" w:ascii="黑体" w:hAnsi="黑体" w:eastAsia="黑体"/>
          <w:sz w:val="28"/>
          <w:szCs w:val="28"/>
        </w:rPr>
        <w:t>法学专业基础</w:t>
      </w:r>
      <w:r>
        <w:rPr>
          <w:rFonts w:hint="eastAsia" w:ascii="黑体" w:hAnsi="黑体" w:eastAsia="黑体"/>
          <w:sz w:val="28"/>
          <w:szCs w:val="28"/>
          <w:lang w:eastAsia="zh-CN"/>
        </w:rPr>
        <w:t>》</w:t>
      </w:r>
      <w:r>
        <w:rPr>
          <w:rFonts w:hint="eastAsia" w:ascii="黑体" w:hAnsi="黑体" w:eastAsia="黑体"/>
          <w:sz w:val="28"/>
          <w:szCs w:val="28"/>
        </w:rPr>
        <w:t>考试大纲</w:t>
      </w:r>
    </w:p>
    <w:p>
      <w:pPr>
        <w:jc w:val="center"/>
        <w:rPr>
          <w:rFonts w:ascii="黑体" w:hAnsi="黑体" w:eastAsia="黑体"/>
          <w:sz w:val="28"/>
          <w:szCs w:val="28"/>
        </w:rPr>
      </w:pPr>
    </w:p>
    <w:p>
      <w:pPr>
        <w:ind w:firstLine="420" w:firstLineChars="200"/>
      </w:pPr>
      <w:r>
        <w:rPr>
          <w:rFonts w:hint="eastAsia"/>
        </w:rPr>
        <w:t xml:space="preserve">福建师范大学法学院法学专业基础考试是我院为招收法学学科的硕士研究生而设置的具有选拔性质的统一入学考试科目。其目的是科学、公平、有效地测试考生掌握法学学科大学本科阶段专业基础知识、基本理论、法学思维方式和发现问题、分析问题、解决问题的能力，评价的标准是高等学校法学学科优秀本科毕业生所能达到的及格或及格以上水平，以利于我院的择优录取，确保硕士研究生的入学质量与总体水平。 </w:t>
      </w:r>
    </w:p>
    <w:p>
      <w:pPr>
        <w:rPr>
          <w:b/>
          <w:sz w:val="28"/>
          <w:szCs w:val="28"/>
        </w:rPr>
      </w:pPr>
      <w:r>
        <w:rPr>
          <w:rFonts w:hint="eastAsia"/>
          <w:b/>
          <w:sz w:val="28"/>
          <w:szCs w:val="28"/>
        </w:rPr>
        <w:t xml:space="preserve">I．考查目标 </w:t>
      </w:r>
    </w:p>
    <w:p>
      <w:pPr>
        <w:ind w:firstLine="420" w:firstLineChars="200"/>
      </w:pPr>
      <w:r>
        <w:rPr>
          <w:rFonts w:hint="eastAsia"/>
        </w:rPr>
        <w:t xml:space="preserve">法学专业基础综合考试涵盖民法总论、物权法、债权法和经济法等学科基础课程。要求考生系统掌握上述法学学科的重要理论、基本知识和法学思维方式，能够运用所学的重要理论、基本知识和法学思维方法分析、判断和解决有关法学理论问题和实践问题。 </w:t>
      </w:r>
    </w:p>
    <w:p>
      <w:pPr>
        <w:rPr>
          <w:b/>
        </w:rPr>
      </w:pPr>
      <w:r>
        <w:rPr>
          <w:rFonts w:hint="eastAsia"/>
          <w:b/>
          <w:sz w:val="28"/>
          <w:szCs w:val="28"/>
        </w:rPr>
        <w:t xml:space="preserve">Ⅱ．考试形式和试卷结构 </w:t>
      </w:r>
    </w:p>
    <w:p>
      <w:pPr>
        <w:spacing w:line="400" w:lineRule="exact"/>
        <w:ind w:firstLine="422" w:firstLineChars="200"/>
        <w:rPr>
          <w:b/>
        </w:rPr>
      </w:pPr>
      <w:r>
        <w:rPr>
          <w:rFonts w:hint="eastAsia"/>
          <w:b/>
        </w:rPr>
        <w:t xml:space="preserve">一、试卷满分及考试时间 </w:t>
      </w:r>
    </w:p>
    <w:p>
      <w:pPr>
        <w:spacing w:line="400" w:lineRule="exact"/>
        <w:ind w:firstLine="420" w:firstLineChars="200"/>
      </w:pPr>
      <w:r>
        <w:rPr>
          <w:rFonts w:hint="eastAsia"/>
        </w:rPr>
        <w:t xml:space="preserve">本试卷满分为 150分，考试时间为 180 分钟。 </w:t>
      </w:r>
    </w:p>
    <w:p>
      <w:pPr>
        <w:spacing w:line="400" w:lineRule="exact"/>
        <w:ind w:firstLine="422" w:firstLineChars="200"/>
        <w:rPr>
          <w:b/>
        </w:rPr>
      </w:pPr>
      <w:r>
        <w:rPr>
          <w:rFonts w:hint="eastAsia"/>
          <w:b/>
        </w:rPr>
        <w:t xml:space="preserve">二、答题方式 </w:t>
      </w:r>
    </w:p>
    <w:p>
      <w:pPr>
        <w:spacing w:line="400" w:lineRule="exact"/>
        <w:ind w:firstLine="420" w:firstLineChars="200"/>
      </w:pPr>
      <w:r>
        <w:rPr>
          <w:rFonts w:hint="eastAsia"/>
        </w:rPr>
        <w:t xml:space="preserve">答题方式为闭卷、笔试。 </w:t>
      </w:r>
    </w:p>
    <w:p>
      <w:pPr>
        <w:spacing w:line="400" w:lineRule="exact"/>
        <w:ind w:firstLine="422" w:firstLineChars="200"/>
        <w:rPr>
          <w:b/>
        </w:rPr>
      </w:pPr>
      <w:r>
        <w:rPr>
          <w:rFonts w:hint="eastAsia"/>
          <w:b/>
        </w:rPr>
        <w:t>三、试卷内容结构及各部分所占分值</w:t>
      </w:r>
    </w:p>
    <w:p>
      <w:pPr>
        <w:spacing w:line="400" w:lineRule="exact"/>
        <w:ind w:firstLine="420" w:firstLineChars="200"/>
        <w:rPr>
          <w:b/>
        </w:rPr>
      </w:pPr>
      <w:r>
        <w:rPr>
          <w:rFonts w:hint="eastAsia"/>
        </w:rPr>
        <w:t xml:space="preserve"> 民法总论   约 </w:t>
      </w:r>
      <w:r>
        <w:rPr>
          <w:rFonts w:hint="eastAsia"/>
          <w:lang w:val="en-US" w:eastAsia="zh-CN"/>
        </w:rPr>
        <w:t>35</w:t>
      </w:r>
      <w:r>
        <w:rPr>
          <w:rFonts w:hint="eastAsia"/>
        </w:rPr>
        <w:t xml:space="preserve"> 分 </w:t>
      </w:r>
    </w:p>
    <w:p>
      <w:pPr>
        <w:spacing w:line="400" w:lineRule="exact"/>
      </w:pPr>
      <w:r>
        <w:rPr>
          <w:rFonts w:hint="eastAsia"/>
        </w:rPr>
        <w:t xml:space="preserve">    </w:t>
      </w:r>
      <w:r>
        <w:t xml:space="preserve">  </w:t>
      </w:r>
      <w:r>
        <w:rPr>
          <w:rFonts w:hint="eastAsia"/>
        </w:rPr>
        <w:t xml:space="preserve">物权法     </w:t>
      </w:r>
      <w:r>
        <w:t xml:space="preserve"> </w:t>
      </w:r>
      <w:r>
        <w:rPr>
          <w:rFonts w:hint="eastAsia"/>
        </w:rPr>
        <w:t xml:space="preserve">约 35 分 </w:t>
      </w:r>
    </w:p>
    <w:p>
      <w:pPr>
        <w:spacing w:line="400" w:lineRule="exact"/>
      </w:pPr>
      <w:r>
        <w:rPr>
          <w:rFonts w:hint="eastAsia"/>
        </w:rPr>
        <w:t>  </w:t>
      </w:r>
      <w:r>
        <w:t xml:space="preserve">  </w:t>
      </w:r>
      <w:r>
        <w:rPr>
          <w:rFonts w:hint="eastAsia"/>
        </w:rPr>
        <w:t>  债权法    </w:t>
      </w:r>
      <w:r>
        <w:t xml:space="preserve"> </w:t>
      </w:r>
      <w:r>
        <w:rPr>
          <w:rFonts w:hint="eastAsia"/>
        </w:rPr>
        <w:t xml:space="preserve"> 约 </w:t>
      </w:r>
      <w:r>
        <w:rPr>
          <w:rFonts w:hint="eastAsia"/>
          <w:lang w:val="en-US" w:eastAsia="zh-CN"/>
        </w:rPr>
        <w:t>40</w:t>
      </w:r>
      <w:r>
        <w:rPr>
          <w:rFonts w:hint="eastAsia"/>
        </w:rPr>
        <w:t xml:space="preserve"> 分 </w:t>
      </w:r>
      <w:bookmarkStart w:id="0" w:name="_GoBack"/>
      <w:bookmarkEnd w:id="0"/>
    </w:p>
    <w:p>
      <w:pPr>
        <w:spacing w:line="400" w:lineRule="exact"/>
        <w:ind w:firstLine="420" w:firstLineChars="200"/>
      </w:pPr>
      <w:r>
        <w:rPr>
          <w:rFonts w:hint="eastAsia"/>
        </w:rPr>
        <w:t xml:space="preserve">经济法   </w:t>
      </w:r>
      <w:r>
        <w:t xml:space="preserve"> </w:t>
      </w:r>
      <w:r>
        <w:rPr>
          <w:rFonts w:hint="eastAsia"/>
        </w:rPr>
        <w:t xml:space="preserve">  约 40 分 </w:t>
      </w:r>
    </w:p>
    <w:p>
      <w:pPr>
        <w:spacing w:line="400" w:lineRule="exact"/>
        <w:ind w:firstLine="422" w:firstLineChars="200"/>
        <w:rPr>
          <w:b/>
        </w:rPr>
      </w:pPr>
      <w:r>
        <w:rPr>
          <w:rFonts w:hint="eastAsia"/>
          <w:b/>
        </w:rPr>
        <w:t xml:space="preserve">四、试卷题型结构 </w:t>
      </w:r>
    </w:p>
    <w:p>
      <w:pPr>
        <w:spacing w:line="400" w:lineRule="exact"/>
        <w:ind w:firstLine="420" w:firstLineChars="200"/>
      </w:pPr>
      <w:r>
        <w:rPr>
          <w:rFonts w:hint="eastAsia"/>
        </w:rPr>
        <w:t xml:space="preserve">名词解释       4 小题，每小题 5 分， 共 20 分 </w:t>
      </w:r>
    </w:p>
    <w:p>
      <w:pPr>
        <w:spacing w:line="400" w:lineRule="exact"/>
        <w:ind w:firstLine="420" w:firstLineChars="200"/>
      </w:pPr>
      <w:r>
        <w:rPr>
          <w:rFonts w:hint="eastAsia"/>
        </w:rPr>
        <w:t xml:space="preserve">简答题        </w:t>
      </w:r>
      <w:r>
        <w:t xml:space="preserve"> </w:t>
      </w:r>
      <w:r>
        <w:rPr>
          <w:rFonts w:hint="eastAsia"/>
        </w:rPr>
        <w:t xml:space="preserve"> 6 小题，每小题 10 分，共 60 分 </w:t>
      </w:r>
    </w:p>
    <w:p>
      <w:pPr>
        <w:spacing w:line="400" w:lineRule="exact"/>
        <w:ind w:firstLine="420" w:firstLineChars="200"/>
      </w:pPr>
      <w:r>
        <w:rPr>
          <w:rFonts w:hint="eastAsia"/>
        </w:rPr>
        <w:t xml:space="preserve">法条评析       2 小题，每小题 15 分，共 30 分 </w:t>
      </w:r>
    </w:p>
    <w:p>
      <w:pPr>
        <w:spacing w:line="400" w:lineRule="exact"/>
        <w:ind w:firstLine="420" w:firstLineChars="200"/>
      </w:pPr>
      <w:r>
        <w:rPr>
          <w:rFonts w:hint="eastAsia"/>
        </w:rPr>
        <w:t xml:space="preserve">论述题        </w:t>
      </w:r>
      <w:r>
        <w:t xml:space="preserve"> </w:t>
      </w:r>
      <w:r>
        <w:rPr>
          <w:rFonts w:hint="eastAsia"/>
        </w:rPr>
        <w:t xml:space="preserve"> 2 小题，每小题 20 分，共 40 分 </w:t>
      </w:r>
    </w:p>
    <w:p>
      <w:pPr>
        <w:rPr>
          <w:b/>
          <w:sz w:val="28"/>
          <w:szCs w:val="28"/>
        </w:rPr>
      </w:pPr>
      <w:r>
        <w:rPr>
          <w:rFonts w:hint="eastAsia"/>
          <w:b/>
          <w:sz w:val="28"/>
          <w:szCs w:val="28"/>
        </w:rPr>
        <w:t xml:space="preserve">Ⅲ．考查范围 </w:t>
      </w:r>
    </w:p>
    <w:p>
      <w:pPr>
        <w:keepNext w:val="0"/>
        <w:keepLines w:val="0"/>
        <w:pageBreakBefore w:val="0"/>
        <w:widowControl w:val="0"/>
        <w:kinsoku/>
        <w:wordWrap/>
        <w:overflowPunct/>
        <w:topLinePunct w:val="0"/>
        <w:autoSpaceDE/>
        <w:autoSpaceDN/>
        <w:bidi w:val="0"/>
        <w:adjustRightInd/>
        <w:snapToGrid/>
        <w:ind w:firstLine="840" w:firstLineChars="400"/>
        <w:textAlignment w:val="auto"/>
        <w:rPr>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b/>
          <w:bCs/>
          <w:lang w:val="en-US" w:eastAsia="zh-CN"/>
        </w:rPr>
      </w:pPr>
      <w:r>
        <w:rPr>
          <w:rFonts w:hint="eastAsia"/>
          <w:b/>
          <w:bCs/>
          <w:lang w:val="en-US" w:eastAsia="zh-CN"/>
        </w:rPr>
        <w:t>民法学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第一编总则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第一章有关基本规定的新规则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第二章有关自然人的新规则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第三章有关法人的新规则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第四章有关非法人组织的新规则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第五章有关民事权利的新规则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第六章有关民事法律行为的新规则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第七章有关代理的新规则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第八章有关民事责任的新规则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第九章有关诉讼时效的新规则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第十章有关期间计算的新规则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第二编物权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第一章有关物权编通则的新规则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第二章有关所有权的新规则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第三章有关用益物权的新规则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第四章有关担保物权的新规则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第五章有关占有的新规则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第三编合同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第一章有关合同编通则规定的新规则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第二章有关典型合同的新规则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第三章有关准合同的新规则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第四编人格权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第一章有关一般规定的新规则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第二章有关生命权、身体权和健康权的新规则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第三章有关姓名权和名称权的新规则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第四章有关肖像权的新规则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第五章有关名誉权和荣誉权的新规则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第六章有关隐私权和个人信息保护的新规则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第五编婚 姻 家 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第一章有关一般规定的新规则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第二章有关结婚的新规则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第三章有关家庭关系的新规则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第四章有关离婚规定的新规则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第五章有关收养的新规则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第六编继承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第一章有关一般规定的新规则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第二章有关法定继承的新规则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第三章有关遗嘱继承和遗赠的新规则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第四章有关遗产的处理的新规则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第七编侵 权 责 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第一章有关一般规定的新规则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第二章有关损害赔偿的新规则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第三章有关责任主体的特殊规定的新规则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第四章有关产品责任的新规则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第五章有关机动车交通事故责任的新规则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第六章有关医疗损害责任的新规则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第七章有关环境污染和生态破坏责任的新规则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第八章有关高度危险责任的新规则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第九章有关饲养动物损害责任的新规则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shd w:val="clear" w:fill="FFFFFF"/>
        </w:rPr>
      </w:pPr>
      <w:r>
        <w:rPr>
          <w:rFonts w:hint="default" w:ascii="Tahoma" w:hAnsi="Tahoma" w:eastAsia="Tahoma" w:cs="Tahoma"/>
          <w:i w:val="0"/>
          <w:caps w:val="0"/>
          <w:color w:val="666666"/>
          <w:spacing w:val="0"/>
          <w:sz w:val="21"/>
          <w:szCs w:val="21"/>
          <w:shd w:val="clear" w:fill="FFFFFF"/>
        </w:rPr>
        <w:t>第十章有关建筑物和物件损害责任的新规则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666666"/>
          <w:spacing w:val="0"/>
          <w:sz w:val="21"/>
          <w:szCs w:val="21"/>
          <w:shd w:val="clear" w:fill="FFFFFF"/>
        </w:rPr>
      </w:pPr>
    </w:p>
    <w:p>
      <w:pPr>
        <w:jc w:val="center"/>
        <w:rPr>
          <w:rFonts w:hint="eastAsia"/>
          <w:b/>
          <w:bCs/>
          <w:lang w:val="en-US" w:eastAsia="zh-CN"/>
        </w:rPr>
      </w:pPr>
      <w:r>
        <w:rPr>
          <w:rFonts w:hint="eastAsia"/>
          <w:b/>
          <w:bCs/>
          <w:lang w:val="en-US" w:eastAsia="zh-CN"/>
        </w:rPr>
        <w:t>经济法学</w:t>
      </w:r>
    </w:p>
    <w:p>
      <w:pPr>
        <w:rPr>
          <w:szCs w:val="21"/>
        </w:rPr>
      </w:pPr>
      <w:r>
        <w:rPr>
          <w:szCs w:val="21"/>
        </w:rPr>
        <w:t>一、</w:t>
      </w:r>
      <w:r>
        <w:rPr>
          <w:rFonts w:hint="eastAsia"/>
          <w:szCs w:val="21"/>
        </w:rPr>
        <w:t>绪论</w:t>
      </w:r>
    </w:p>
    <w:p>
      <w:pPr>
        <w:rPr>
          <w:szCs w:val="21"/>
        </w:rPr>
      </w:pPr>
      <w:r>
        <w:rPr>
          <w:rFonts w:hint="eastAsia"/>
          <w:szCs w:val="21"/>
        </w:rPr>
        <w:t>1.</w:t>
      </w:r>
      <w:r>
        <w:rPr>
          <w:szCs w:val="21"/>
        </w:rPr>
        <w:t>经济法学的研究对象</w:t>
      </w:r>
    </w:p>
    <w:p>
      <w:pPr>
        <w:rPr>
          <w:szCs w:val="21"/>
        </w:rPr>
      </w:pPr>
      <w:r>
        <w:rPr>
          <w:szCs w:val="21"/>
        </w:rPr>
        <w:t>2.经济法学的产生和发展</w:t>
      </w:r>
    </w:p>
    <w:p>
      <w:pPr>
        <w:rPr>
          <w:szCs w:val="21"/>
        </w:rPr>
      </w:pPr>
      <w:r>
        <w:rPr>
          <w:szCs w:val="21"/>
        </w:rPr>
        <w:t>3.经济法学的体系</w:t>
      </w:r>
    </w:p>
    <w:p>
      <w:pPr>
        <w:rPr>
          <w:szCs w:val="21"/>
        </w:rPr>
      </w:pPr>
      <w:r>
        <w:rPr>
          <w:szCs w:val="21"/>
        </w:rPr>
        <w:t>4.学习和研究经济法学的理论指导和基本方法</w:t>
      </w:r>
    </w:p>
    <w:p>
      <w:pPr>
        <w:rPr>
          <w:szCs w:val="21"/>
        </w:rPr>
      </w:pPr>
      <w:r>
        <w:rPr>
          <w:rFonts w:hint="eastAsia"/>
          <w:szCs w:val="21"/>
        </w:rPr>
        <w:t>二、</w:t>
      </w:r>
      <w:r>
        <w:rPr>
          <w:szCs w:val="21"/>
        </w:rPr>
        <w:t>经济法的概念和历史</w:t>
      </w:r>
    </w:p>
    <w:p>
      <w:pPr>
        <w:rPr>
          <w:szCs w:val="21"/>
        </w:rPr>
      </w:pPr>
      <w:r>
        <w:rPr>
          <w:rFonts w:hint="eastAsia"/>
          <w:szCs w:val="21"/>
        </w:rPr>
        <w:t>1.</w:t>
      </w:r>
      <w:r>
        <w:rPr>
          <w:szCs w:val="21"/>
        </w:rPr>
        <w:t>经济法的调整对象</w:t>
      </w:r>
    </w:p>
    <w:p>
      <w:pPr>
        <w:rPr>
          <w:szCs w:val="21"/>
        </w:rPr>
      </w:pPr>
      <w:r>
        <w:rPr>
          <w:rFonts w:hint="eastAsia"/>
          <w:szCs w:val="21"/>
        </w:rPr>
        <w:t>2.</w:t>
      </w:r>
      <w:r>
        <w:rPr>
          <w:szCs w:val="21"/>
        </w:rPr>
        <w:t>经济法的定义</w:t>
      </w:r>
    </w:p>
    <w:p>
      <w:pPr>
        <w:rPr>
          <w:szCs w:val="21"/>
        </w:rPr>
      </w:pPr>
      <w:r>
        <w:rPr>
          <w:rFonts w:hint="eastAsia"/>
          <w:szCs w:val="21"/>
        </w:rPr>
        <w:t>3.</w:t>
      </w:r>
      <w:r>
        <w:rPr>
          <w:szCs w:val="21"/>
        </w:rPr>
        <w:t>经济法的产生</w:t>
      </w:r>
    </w:p>
    <w:p>
      <w:pPr>
        <w:rPr>
          <w:szCs w:val="21"/>
        </w:rPr>
      </w:pPr>
      <w:r>
        <w:rPr>
          <w:rFonts w:hint="eastAsia"/>
          <w:szCs w:val="21"/>
        </w:rPr>
        <w:t>4.</w:t>
      </w:r>
      <w:r>
        <w:rPr>
          <w:szCs w:val="21"/>
        </w:rPr>
        <w:t>经济法的发展</w:t>
      </w:r>
    </w:p>
    <w:p>
      <w:pPr>
        <w:rPr>
          <w:szCs w:val="21"/>
        </w:rPr>
      </w:pPr>
      <w:r>
        <w:rPr>
          <w:rFonts w:hint="eastAsia"/>
          <w:szCs w:val="21"/>
          <w:lang w:val="en-US" w:eastAsia="zh-CN"/>
        </w:rPr>
        <w:t>三、</w:t>
      </w:r>
      <w:r>
        <w:rPr>
          <w:szCs w:val="21"/>
        </w:rPr>
        <w:t>经济法的体系和地位</w:t>
      </w:r>
    </w:p>
    <w:p>
      <w:pPr>
        <w:rPr>
          <w:szCs w:val="21"/>
        </w:rPr>
      </w:pPr>
      <w:r>
        <w:rPr>
          <w:rFonts w:hint="eastAsia"/>
          <w:szCs w:val="21"/>
        </w:rPr>
        <w:t>1</w:t>
      </w:r>
      <w:r>
        <w:rPr>
          <w:szCs w:val="21"/>
        </w:rPr>
        <w:t>.经济法体系的界定</w:t>
      </w:r>
    </w:p>
    <w:p>
      <w:pPr>
        <w:rPr>
          <w:szCs w:val="21"/>
        </w:rPr>
      </w:pPr>
      <w:r>
        <w:rPr>
          <w:rFonts w:hint="eastAsia"/>
          <w:szCs w:val="21"/>
        </w:rPr>
        <w:t>2.</w:t>
      </w:r>
      <w:r>
        <w:rPr>
          <w:szCs w:val="21"/>
        </w:rPr>
        <w:t>经济法体系的构成</w:t>
      </w:r>
    </w:p>
    <w:p>
      <w:pPr>
        <w:rPr>
          <w:szCs w:val="21"/>
        </w:rPr>
      </w:pPr>
      <w:r>
        <w:rPr>
          <w:rFonts w:hint="eastAsia"/>
          <w:szCs w:val="21"/>
        </w:rPr>
        <w:t>3.</w:t>
      </w:r>
      <w:r>
        <w:rPr>
          <w:szCs w:val="21"/>
        </w:rPr>
        <w:t>经济法的渊源</w:t>
      </w:r>
    </w:p>
    <w:p>
      <w:pPr>
        <w:rPr>
          <w:szCs w:val="21"/>
        </w:rPr>
      </w:pPr>
      <w:r>
        <w:rPr>
          <w:rFonts w:hint="eastAsia"/>
          <w:szCs w:val="21"/>
        </w:rPr>
        <w:t>4.</w:t>
      </w:r>
      <w:r>
        <w:rPr>
          <w:szCs w:val="21"/>
        </w:rPr>
        <w:t>经济法在经济社会发展中的地位</w:t>
      </w:r>
    </w:p>
    <w:p>
      <w:pPr>
        <w:rPr>
          <w:szCs w:val="21"/>
        </w:rPr>
      </w:pPr>
      <w:r>
        <w:rPr>
          <w:szCs w:val="21"/>
        </w:rPr>
        <w:t>5.经济法与其他法律部门的关系</w:t>
      </w:r>
    </w:p>
    <w:p>
      <w:pPr>
        <w:rPr>
          <w:szCs w:val="21"/>
        </w:rPr>
      </w:pPr>
      <w:r>
        <w:rPr>
          <w:rFonts w:hint="eastAsia"/>
          <w:szCs w:val="21"/>
          <w:lang w:val="en-US" w:eastAsia="zh-CN"/>
        </w:rPr>
        <w:t>四、</w:t>
      </w:r>
      <w:r>
        <w:rPr>
          <w:szCs w:val="21"/>
        </w:rPr>
        <w:t>经济法的宗旨和原则</w:t>
      </w:r>
    </w:p>
    <w:p>
      <w:pPr>
        <w:rPr>
          <w:szCs w:val="21"/>
        </w:rPr>
      </w:pPr>
      <w:r>
        <w:rPr>
          <w:rFonts w:hint="eastAsia"/>
          <w:szCs w:val="21"/>
        </w:rPr>
        <w:t>1</w:t>
      </w:r>
      <w:r>
        <w:rPr>
          <w:szCs w:val="21"/>
        </w:rPr>
        <w:t>.经济法宗旨的基本界定</w:t>
      </w:r>
    </w:p>
    <w:p>
      <w:pPr>
        <w:rPr>
          <w:szCs w:val="21"/>
        </w:rPr>
      </w:pPr>
      <w:r>
        <w:rPr>
          <w:szCs w:val="21"/>
        </w:rPr>
        <w:t>2.经济法宗旨的具体内容</w:t>
      </w:r>
    </w:p>
    <w:p>
      <w:pPr>
        <w:rPr>
          <w:szCs w:val="21"/>
        </w:rPr>
      </w:pPr>
      <w:r>
        <w:rPr>
          <w:rFonts w:hint="eastAsia"/>
          <w:szCs w:val="21"/>
        </w:rPr>
        <w:t>3.</w:t>
      </w:r>
      <w:r>
        <w:rPr>
          <w:szCs w:val="21"/>
        </w:rPr>
        <w:t>经济法基本原则的内涵</w:t>
      </w:r>
    </w:p>
    <w:p>
      <w:pPr>
        <w:rPr>
          <w:szCs w:val="21"/>
        </w:rPr>
      </w:pPr>
      <w:r>
        <w:rPr>
          <w:szCs w:val="21"/>
        </w:rPr>
        <w:t>4.经济法基本原则的内容</w:t>
      </w:r>
    </w:p>
    <w:p>
      <w:pPr>
        <w:rPr>
          <w:szCs w:val="21"/>
        </w:rPr>
      </w:pPr>
      <w:r>
        <w:rPr>
          <w:rFonts w:hint="eastAsia"/>
          <w:szCs w:val="21"/>
          <w:lang w:val="en-US" w:eastAsia="zh-CN"/>
        </w:rPr>
        <w:t>五、</w:t>
      </w:r>
      <w:r>
        <w:rPr>
          <w:szCs w:val="21"/>
        </w:rPr>
        <w:t>经济法的主体和行为</w:t>
      </w:r>
    </w:p>
    <w:p>
      <w:pPr>
        <w:rPr>
          <w:szCs w:val="21"/>
        </w:rPr>
      </w:pPr>
      <w:r>
        <w:rPr>
          <w:rFonts w:hint="eastAsia"/>
          <w:szCs w:val="21"/>
        </w:rPr>
        <w:t>1</w:t>
      </w:r>
      <w:r>
        <w:rPr>
          <w:szCs w:val="21"/>
        </w:rPr>
        <w:t>.经济法主体的概念</w:t>
      </w:r>
    </w:p>
    <w:p>
      <w:pPr>
        <w:rPr>
          <w:szCs w:val="21"/>
        </w:rPr>
      </w:pPr>
      <w:r>
        <w:rPr>
          <w:rFonts w:hint="eastAsia"/>
          <w:szCs w:val="21"/>
        </w:rPr>
        <w:t>2.</w:t>
      </w:r>
      <w:r>
        <w:rPr>
          <w:szCs w:val="21"/>
        </w:rPr>
        <w:t>经济法主体的类型</w:t>
      </w:r>
    </w:p>
    <w:p>
      <w:pPr>
        <w:rPr>
          <w:szCs w:val="21"/>
        </w:rPr>
      </w:pPr>
      <w:r>
        <w:rPr>
          <w:rFonts w:hint="eastAsia"/>
          <w:szCs w:val="21"/>
        </w:rPr>
        <w:t>3.</w:t>
      </w:r>
      <w:r>
        <w:rPr>
          <w:szCs w:val="21"/>
        </w:rPr>
        <w:t>经济法主体的差异性</w:t>
      </w:r>
    </w:p>
    <w:p>
      <w:pPr>
        <w:rPr>
          <w:szCs w:val="21"/>
        </w:rPr>
      </w:pPr>
      <w:r>
        <w:rPr>
          <w:szCs w:val="21"/>
        </w:rPr>
        <w:t>4.经济法主体行为的类型</w:t>
      </w:r>
    </w:p>
    <w:p>
      <w:pPr>
        <w:rPr>
          <w:szCs w:val="21"/>
        </w:rPr>
      </w:pPr>
      <w:r>
        <w:rPr>
          <w:szCs w:val="21"/>
        </w:rPr>
        <w:t>5.经济法主体行为的属性</w:t>
      </w:r>
    </w:p>
    <w:p>
      <w:pPr>
        <w:rPr>
          <w:szCs w:val="21"/>
        </w:rPr>
      </w:pPr>
      <w:r>
        <w:rPr>
          <w:szCs w:val="21"/>
        </w:rPr>
        <w:t>6.经济法主体行为的评价</w:t>
      </w:r>
    </w:p>
    <w:p>
      <w:pPr>
        <w:rPr>
          <w:szCs w:val="21"/>
        </w:rPr>
      </w:pPr>
      <w:r>
        <w:rPr>
          <w:rFonts w:hint="eastAsia"/>
          <w:szCs w:val="21"/>
          <w:lang w:val="en-US" w:eastAsia="zh-CN"/>
        </w:rPr>
        <w:t>六、</w:t>
      </w:r>
      <w:r>
        <w:rPr>
          <w:szCs w:val="21"/>
        </w:rPr>
        <w:t>经济法主体的权利、义务和责任</w:t>
      </w:r>
    </w:p>
    <w:p>
      <w:pPr>
        <w:rPr>
          <w:szCs w:val="21"/>
        </w:rPr>
      </w:pPr>
      <w:r>
        <w:rPr>
          <w:rFonts w:hint="eastAsia"/>
          <w:szCs w:val="21"/>
        </w:rPr>
        <w:t>1</w:t>
      </w:r>
      <w:r>
        <w:rPr>
          <w:szCs w:val="21"/>
        </w:rPr>
        <w:t>.经济法主体权利和义务的类型</w:t>
      </w:r>
    </w:p>
    <w:p>
      <w:pPr>
        <w:rPr>
          <w:szCs w:val="21"/>
        </w:rPr>
      </w:pPr>
      <w:r>
        <w:rPr>
          <w:szCs w:val="21"/>
        </w:rPr>
        <w:t>2.经济法主体权利和义务的特殊性</w:t>
      </w:r>
    </w:p>
    <w:p>
      <w:pPr>
        <w:rPr>
          <w:szCs w:val="21"/>
        </w:rPr>
      </w:pPr>
      <w:r>
        <w:rPr>
          <w:rFonts w:hint="eastAsia"/>
          <w:szCs w:val="21"/>
        </w:rPr>
        <w:t>3.</w:t>
      </w:r>
      <w:r>
        <w:rPr>
          <w:szCs w:val="21"/>
        </w:rPr>
        <w:t>经济法责任的界定</w:t>
      </w:r>
    </w:p>
    <w:p>
      <w:pPr>
        <w:rPr>
          <w:szCs w:val="21"/>
        </w:rPr>
      </w:pPr>
      <w:r>
        <w:rPr>
          <w:rFonts w:hint="eastAsia"/>
          <w:szCs w:val="21"/>
        </w:rPr>
        <w:t>4.</w:t>
      </w:r>
      <w:r>
        <w:rPr>
          <w:szCs w:val="21"/>
        </w:rPr>
        <w:t>经济法责任的类型</w:t>
      </w:r>
    </w:p>
    <w:p>
      <w:pPr>
        <w:rPr>
          <w:szCs w:val="21"/>
        </w:rPr>
      </w:pPr>
      <w:r>
        <w:rPr>
          <w:rFonts w:hint="eastAsia"/>
          <w:szCs w:val="21"/>
          <w:lang w:val="en-US" w:eastAsia="zh-CN"/>
        </w:rPr>
        <w:t>七、</w:t>
      </w:r>
      <w:r>
        <w:rPr>
          <w:szCs w:val="21"/>
        </w:rPr>
        <w:t>经济法的制定与实施</w:t>
      </w:r>
    </w:p>
    <w:p>
      <w:pPr>
        <w:rPr>
          <w:szCs w:val="21"/>
        </w:rPr>
      </w:pPr>
      <w:r>
        <w:rPr>
          <w:rFonts w:hint="eastAsia"/>
          <w:szCs w:val="21"/>
        </w:rPr>
        <w:t>1.</w:t>
      </w:r>
      <w:r>
        <w:rPr>
          <w:szCs w:val="21"/>
        </w:rPr>
        <w:t>影响经济法制定的外部因素</w:t>
      </w:r>
    </w:p>
    <w:p>
      <w:pPr>
        <w:rPr>
          <w:szCs w:val="21"/>
        </w:rPr>
      </w:pPr>
      <w:r>
        <w:rPr>
          <w:szCs w:val="21"/>
        </w:rPr>
        <w:t>2.经济法制定的意义</w:t>
      </w:r>
    </w:p>
    <w:p>
      <w:pPr>
        <w:rPr>
          <w:szCs w:val="21"/>
        </w:rPr>
      </w:pPr>
      <w:r>
        <w:rPr>
          <w:rFonts w:hint="eastAsia"/>
          <w:szCs w:val="21"/>
        </w:rPr>
        <w:t>3.</w:t>
      </w:r>
      <w:r>
        <w:rPr>
          <w:szCs w:val="21"/>
        </w:rPr>
        <w:t>经济法制定的特点</w:t>
      </w:r>
    </w:p>
    <w:p>
      <w:pPr>
        <w:rPr>
          <w:szCs w:val="21"/>
        </w:rPr>
      </w:pPr>
      <w:r>
        <w:rPr>
          <w:szCs w:val="21"/>
        </w:rPr>
        <w:t>4.</w:t>
      </w:r>
      <w:r>
        <w:rPr>
          <w:rFonts w:hint="eastAsia"/>
          <w:szCs w:val="21"/>
        </w:rPr>
        <w:t>经济法实施的意义</w:t>
      </w:r>
    </w:p>
    <w:p>
      <w:pPr>
        <w:rPr>
          <w:szCs w:val="21"/>
        </w:rPr>
      </w:pPr>
      <w:r>
        <w:rPr>
          <w:rFonts w:hint="eastAsia"/>
          <w:szCs w:val="21"/>
        </w:rPr>
        <w:t>5.经济法实施的特点</w:t>
      </w:r>
    </w:p>
    <w:p>
      <w:pPr>
        <w:rPr>
          <w:szCs w:val="21"/>
        </w:rPr>
      </w:pPr>
      <w:r>
        <w:rPr>
          <w:rFonts w:hint="eastAsia"/>
          <w:szCs w:val="21"/>
        </w:rPr>
        <w:t>6.影响经济法实施的重要因素</w:t>
      </w:r>
    </w:p>
    <w:p>
      <w:pPr>
        <w:rPr>
          <w:szCs w:val="21"/>
        </w:rPr>
      </w:pPr>
      <w:r>
        <w:rPr>
          <w:rFonts w:hint="eastAsia"/>
          <w:szCs w:val="21"/>
        </w:rPr>
        <w:t>八、</w:t>
      </w:r>
      <w:r>
        <w:rPr>
          <w:szCs w:val="21"/>
        </w:rPr>
        <w:t>宏观调控法的基本理论与制度</w:t>
      </w:r>
    </w:p>
    <w:p>
      <w:pPr>
        <w:rPr>
          <w:szCs w:val="21"/>
        </w:rPr>
      </w:pPr>
      <w:r>
        <w:rPr>
          <w:szCs w:val="21"/>
        </w:rPr>
        <w:t>1.</w:t>
      </w:r>
      <w:r>
        <w:rPr>
          <w:rFonts w:hint="eastAsia"/>
          <w:szCs w:val="21"/>
        </w:rPr>
        <w:t>宏观调控法的理论基础</w:t>
      </w:r>
    </w:p>
    <w:p>
      <w:pPr>
        <w:rPr>
          <w:szCs w:val="21"/>
        </w:rPr>
      </w:pPr>
      <w:r>
        <w:rPr>
          <w:szCs w:val="21"/>
        </w:rPr>
        <w:t>2.</w:t>
      </w:r>
      <w:r>
        <w:rPr>
          <w:rFonts w:hint="eastAsia"/>
          <w:szCs w:val="21"/>
        </w:rPr>
        <w:t>宏观调控法的体系构成</w:t>
      </w:r>
    </w:p>
    <w:p>
      <w:pPr>
        <w:rPr>
          <w:szCs w:val="21"/>
        </w:rPr>
      </w:pPr>
      <w:r>
        <w:rPr>
          <w:szCs w:val="21"/>
        </w:rPr>
        <w:t>3.</w:t>
      </w:r>
      <w:r>
        <w:rPr>
          <w:rFonts w:hint="eastAsia"/>
          <w:szCs w:val="21"/>
        </w:rPr>
        <w:t>宏观调控法的调整方式</w:t>
      </w:r>
    </w:p>
    <w:p>
      <w:pPr>
        <w:rPr>
          <w:szCs w:val="21"/>
        </w:rPr>
      </w:pPr>
      <w:r>
        <w:rPr>
          <w:rFonts w:hint="eastAsia"/>
          <w:szCs w:val="21"/>
        </w:rPr>
        <w:t>4.宏观调控法主体制度</w:t>
      </w:r>
    </w:p>
    <w:p>
      <w:pPr>
        <w:rPr>
          <w:szCs w:val="21"/>
        </w:rPr>
      </w:pPr>
      <w:r>
        <w:rPr>
          <w:rFonts w:hint="eastAsia"/>
          <w:szCs w:val="21"/>
        </w:rPr>
        <w:t>5.宏观调控权配置制度</w:t>
      </w:r>
    </w:p>
    <w:p>
      <w:pPr>
        <w:rPr>
          <w:szCs w:val="21"/>
        </w:rPr>
      </w:pPr>
      <w:r>
        <w:rPr>
          <w:rFonts w:hint="eastAsia"/>
          <w:szCs w:val="21"/>
        </w:rPr>
        <w:t>6.宏观调控的程序制度</w:t>
      </w:r>
    </w:p>
    <w:p>
      <w:pPr>
        <w:rPr>
          <w:szCs w:val="21"/>
        </w:rPr>
      </w:pPr>
      <w:r>
        <w:rPr>
          <w:rFonts w:hint="eastAsia"/>
          <w:szCs w:val="21"/>
        </w:rPr>
        <w:t>7.宏观调控的责任制度</w:t>
      </w:r>
    </w:p>
    <w:p>
      <w:pPr>
        <w:rPr>
          <w:szCs w:val="21"/>
        </w:rPr>
      </w:pPr>
      <w:r>
        <w:rPr>
          <w:rFonts w:hint="eastAsia"/>
          <w:szCs w:val="21"/>
          <w:lang w:val="en-US" w:eastAsia="zh-CN"/>
        </w:rPr>
        <w:t>九、</w:t>
      </w:r>
      <w:r>
        <w:rPr>
          <w:szCs w:val="21"/>
        </w:rPr>
        <w:t>财政调控法律制度</w:t>
      </w:r>
    </w:p>
    <w:p>
      <w:pPr>
        <w:rPr>
          <w:szCs w:val="21"/>
        </w:rPr>
      </w:pPr>
      <w:r>
        <w:rPr>
          <w:rFonts w:hint="eastAsia"/>
          <w:szCs w:val="21"/>
        </w:rPr>
        <w:t>1.财政及其职能</w:t>
      </w:r>
    </w:p>
    <w:p>
      <w:pPr>
        <w:rPr>
          <w:szCs w:val="21"/>
        </w:rPr>
      </w:pPr>
      <w:r>
        <w:rPr>
          <w:rFonts w:hint="eastAsia"/>
          <w:szCs w:val="21"/>
        </w:rPr>
        <w:t>2.财政调控法律制度的基本范畴</w:t>
      </w:r>
    </w:p>
    <w:p>
      <w:pPr>
        <w:rPr>
          <w:szCs w:val="21"/>
        </w:rPr>
      </w:pPr>
      <w:r>
        <w:rPr>
          <w:szCs w:val="21"/>
        </w:rPr>
        <w:t>3.</w:t>
      </w:r>
      <w:r>
        <w:rPr>
          <w:rFonts w:hint="eastAsia"/>
          <w:szCs w:val="21"/>
        </w:rPr>
        <w:t>预算调控与预算法</w:t>
      </w:r>
    </w:p>
    <w:p>
      <w:pPr>
        <w:rPr>
          <w:szCs w:val="21"/>
        </w:rPr>
      </w:pPr>
      <w:r>
        <w:rPr>
          <w:rFonts w:hint="eastAsia"/>
          <w:szCs w:val="21"/>
        </w:rPr>
        <w:t>4.预算体制与预算权的配置</w:t>
      </w:r>
    </w:p>
    <w:p>
      <w:pPr>
        <w:rPr>
          <w:szCs w:val="21"/>
        </w:rPr>
      </w:pPr>
      <w:r>
        <w:rPr>
          <w:szCs w:val="21"/>
        </w:rPr>
        <w:t>5.</w:t>
      </w:r>
      <w:r>
        <w:rPr>
          <w:rFonts w:hint="eastAsia"/>
          <w:szCs w:val="21"/>
        </w:rPr>
        <w:t>预算法律制度的基本内容</w:t>
      </w:r>
    </w:p>
    <w:p>
      <w:pPr>
        <w:rPr>
          <w:szCs w:val="21"/>
        </w:rPr>
      </w:pPr>
      <w:r>
        <w:rPr>
          <w:szCs w:val="21"/>
        </w:rPr>
        <w:t>6.</w:t>
      </w:r>
      <w:r>
        <w:rPr>
          <w:rFonts w:hint="eastAsia"/>
          <w:szCs w:val="21"/>
        </w:rPr>
        <w:t>国债调控与国债法</w:t>
      </w:r>
    </w:p>
    <w:p>
      <w:pPr>
        <w:rPr>
          <w:szCs w:val="21"/>
        </w:rPr>
      </w:pPr>
      <w:r>
        <w:rPr>
          <w:rFonts w:hint="eastAsia"/>
          <w:szCs w:val="21"/>
        </w:rPr>
        <w:t>7.国债发行和流通法律制度</w:t>
      </w:r>
    </w:p>
    <w:p>
      <w:pPr>
        <w:rPr>
          <w:szCs w:val="21"/>
        </w:rPr>
      </w:pPr>
      <w:r>
        <w:rPr>
          <w:szCs w:val="21"/>
        </w:rPr>
        <w:t>8.</w:t>
      </w:r>
      <w:r>
        <w:rPr>
          <w:rFonts w:hint="eastAsia"/>
          <w:szCs w:val="21"/>
        </w:rPr>
        <w:t>国债监督管理法律制度</w:t>
      </w:r>
    </w:p>
    <w:p>
      <w:pPr>
        <w:rPr>
          <w:szCs w:val="21"/>
        </w:rPr>
      </w:pPr>
      <w:r>
        <w:rPr>
          <w:szCs w:val="21"/>
        </w:rPr>
        <w:t>9.</w:t>
      </w:r>
      <w:r>
        <w:rPr>
          <w:rFonts w:hint="eastAsia"/>
          <w:szCs w:val="21"/>
        </w:rPr>
        <w:t>政府采购与宏观调控</w:t>
      </w:r>
    </w:p>
    <w:p>
      <w:pPr>
        <w:rPr>
          <w:szCs w:val="21"/>
        </w:rPr>
      </w:pPr>
      <w:r>
        <w:rPr>
          <w:rFonts w:hint="eastAsia"/>
          <w:szCs w:val="21"/>
        </w:rPr>
        <w:t>10.政府采购的基本制度</w:t>
      </w:r>
    </w:p>
    <w:p>
      <w:pPr>
        <w:rPr>
          <w:szCs w:val="21"/>
        </w:rPr>
      </w:pPr>
      <w:r>
        <w:rPr>
          <w:rFonts w:hint="eastAsia"/>
          <w:szCs w:val="21"/>
        </w:rPr>
        <w:t>11.转移支付与宏观调控</w:t>
      </w:r>
    </w:p>
    <w:p>
      <w:pPr>
        <w:rPr>
          <w:szCs w:val="21"/>
        </w:rPr>
      </w:pPr>
      <w:r>
        <w:rPr>
          <w:rFonts w:hint="eastAsia"/>
          <w:szCs w:val="21"/>
        </w:rPr>
        <w:t>12.转移支付的基本制度</w:t>
      </w:r>
    </w:p>
    <w:p>
      <w:pPr>
        <w:rPr>
          <w:szCs w:val="21"/>
        </w:rPr>
      </w:pPr>
      <w:r>
        <w:rPr>
          <w:rFonts w:hint="eastAsia"/>
          <w:szCs w:val="21"/>
          <w:lang w:val="en-US" w:eastAsia="zh-CN"/>
        </w:rPr>
        <w:t>十、</w:t>
      </w:r>
      <w:r>
        <w:rPr>
          <w:szCs w:val="21"/>
        </w:rPr>
        <w:t>税收调控法律制度</w:t>
      </w:r>
    </w:p>
    <w:p>
      <w:pPr>
        <w:rPr>
          <w:szCs w:val="21"/>
        </w:rPr>
      </w:pPr>
      <w:r>
        <w:rPr>
          <w:rFonts w:hint="eastAsia"/>
          <w:szCs w:val="21"/>
        </w:rPr>
        <w:t>1.税收调控与税法</w:t>
      </w:r>
    </w:p>
    <w:p>
      <w:pPr>
        <w:rPr>
          <w:szCs w:val="21"/>
        </w:rPr>
      </w:pPr>
      <w:r>
        <w:rPr>
          <w:rFonts w:hint="eastAsia"/>
          <w:szCs w:val="21"/>
        </w:rPr>
        <w:t>2.税法的基本结构</w:t>
      </w:r>
    </w:p>
    <w:p>
      <w:pPr>
        <w:rPr>
          <w:szCs w:val="21"/>
        </w:rPr>
      </w:pPr>
      <w:r>
        <w:rPr>
          <w:rFonts w:hint="eastAsia"/>
          <w:szCs w:val="21"/>
        </w:rPr>
        <w:t>3.税法的课税要素</w:t>
      </w:r>
    </w:p>
    <w:p>
      <w:pPr>
        <w:rPr>
          <w:szCs w:val="21"/>
        </w:rPr>
      </w:pPr>
      <w:r>
        <w:rPr>
          <w:rFonts w:hint="eastAsia"/>
          <w:szCs w:val="21"/>
        </w:rPr>
        <w:t>4.税收的调整方式</w:t>
      </w:r>
    </w:p>
    <w:p>
      <w:pPr>
        <w:rPr>
          <w:szCs w:val="21"/>
        </w:rPr>
      </w:pPr>
      <w:r>
        <w:rPr>
          <w:rFonts w:hint="eastAsia"/>
          <w:szCs w:val="21"/>
        </w:rPr>
        <w:t>5.税收的法律分配</w:t>
      </w:r>
    </w:p>
    <w:p>
      <w:pPr>
        <w:rPr>
          <w:szCs w:val="21"/>
        </w:rPr>
      </w:pPr>
      <w:r>
        <w:rPr>
          <w:rFonts w:hint="eastAsia"/>
          <w:szCs w:val="21"/>
        </w:rPr>
        <w:t>6.所得税法与宏观调控</w:t>
      </w:r>
    </w:p>
    <w:p>
      <w:pPr>
        <w:rPr>
          <w:szCs w:val="21"/>
        </w:rPr>
      </w:pPr>
      <w:r>
        <w:rPr>
          <w:rFonts w:hint="eastAsia"/>
          <w:szCs w:val="21"/>
        </w:rPr>
        <w:t>7.企业所得税法的主要制度</w:t>
      </w:r>
    </w:p>
    <w:p>
      <w:pPr>
        <w:rPr>
          <w:szCs w:val="21"/>
        </w:rPr>
      </w:pPr>
      <w:r>
        <w:rPr>
          <w:szCs w:val="21"/>
        </w:rPr>
        <w:t>8.</w:t>
      </w:r>
      <w:r>
        <w:rPr>
          <w:rFonts w:hint="eastAsia"/>
          <w:szCs w:val="21"/>
        </w:rPr>
        <w:t>个人所得税法的主要制度</w:t>
      </w:r>
    </w:p>
    <w:p>
      <w:pPr>
        <w:rPr>
          <w:szCs w:val="21"/>
        </w:rPr>
      </w:pPr>
      <w:r>
        <w:rPr>
          <w:szCs w:val="21"/>
        </w:rPr>
        <w:t>9.</w:t>
      </w:r>
      <w:r>
        <w:rPr>
          <w:rFonts w:hint="eastAsia"/>
          <w:szCs w:val="21"/>
        </w:rPr>
        <w:t>财产税法与宏观调控</w:t>
      </w:r>
    </w:p>
    <w:p>
      <w:pPr>
        <w:rPr>
          <w:szCs w:val="21"/>
        </w:rPr>
      </w:pPr>
      <w:r>
        <w:rPr>
          <w:rFonts w:hint="eastAsia"/>
          <w:szCs w:val="21"/>
        </w:rPr>
        <w:t>10.财产税法的体系</w:t>
      </w:r>
    </w:p>
    <w:p>
      <w:pPr>
        <w:rPr>
          <w:szCs w:val="21"/>
        </w:rPr>
      </w:pPr>
      <w:r>
        <w:rPr>
          <w:rFonts w:hint="eastAsia"/>
          <w:szCs w:val="21"/>
        </w:rPr>
        <w:t>十一、</w:t>
      </w:r>
      <w:r>
        <w:rPr>
          <w:szCs w:val="21"/>
        </w:rPr>
        <w:t>金融调控法律制度</w:t>
      </w:r>
    </w:p>
    <w:p>
      <w:pPr>
        <w:rPr>
          <w:szCs w:val="21"/>
        </w:rPr>
      </w:pPr>
      <w:r>
        <w:rPr>
          <w:rFonts w:hint="eastAsia"/>
          <w:szCs w:val="21"/>
        </w:rPr>
        <w:t>1.金融法与金融调控</w:t>
      </w:r>
    </w:p>
    <w:p>
      <w:pPr>
        <w:rPr>
          <w:szCs w:val="21"/>
        </w:rPr>
      </w:pPr>
      <w:r>
        <w:rPr>
          <w:rFonts w:hint="eastAsia"/>
          <w:szCs w:val="21"/>
        </w:rPr>
        <w:t>2.金融调控法的目标与原则</w:t>
      </w:r>
    </w:p>
    <w:p>
      <w:pPr>
        <w:rPr>
          <w:szCs w:val="21"/>
        </w:rPr>
      </w:pPr>
      <w:r>
        <w:rPr>
          <w:szCs w:val="21"/>
        </w:rPr>
        <w:t>3.</w:t>
      </w:r>
      <w:r>
        <w:rPr>
          <w:rFonts w:hint="eastAsia"/>
          <w:szCs w:val="21"/>
        </w:rPr>
        <w:t>金融调控法的体系与手段</w:t>
      </w:r>
    </w:p>
    <w:p>
      <w:pPr>
        <w:rPr>
          <w:szCs w:val="21"/>
        </w:rPr>
      </w:pPr>
      <w:r>
        <w:rPr>
          <w:szCs w:val="21"/>
        </w:rPr>
        <w:t>4.</w:t>
      </w:r>
      <w:r>
        <w:rPr>
          <w:rFonts w:hint="eastAsia"/>
          <w:szCs w:val="21"/>
        </w:rPr>
        <w:t>金融调控法的主体与程序</w:t>
      </w:r>
    </w:p>
    <w:p>
      <w:pPr>
        <w:rPr>
          <w:szCs w:val="21"/>
        </w:rPr>
      </w:pPr>
      <w:r>
        <w:rPr>
          <w:rFonts w:hint="eastAsia"/>
          <w:szCs w:val="21"/>
        </w:rPr>
        <w:t>5.中央银行的法律地位和调控职能</w:t>
      </w:r>
    </w:p>
    <w:p>
      <w:pPr>
        <w:rPr>
          <w:szCs w:val="21"/>
        </w:rPr>
      </w:pPr>
      <w:r>
        <w:rPr>
          <w:szCs w:val="21"/>
        </w:rPr>
        <w:t>6.</w:t>
      </w:r>
      <w:r>
        <w:rPr>
          <w:rFonts w:hint="eastAsia"/>
          <w:szCs w:val="21"/>
        </w:rPr>
        <w:t>中央银行制定和实施的货币政策</w:t>
      </w:r>
    </w:p>
    <w:p>
      <w:pPr>
        <w:rPr>
          <w:szCs w:val="21"/>
        </w:rPr>
      </w:pPr>
      <w:r>
        <w:rPr>
          <w:szCs w:val="21"/>
        </w:rPr>
        <w:t>7.</w:t>
      </w:r>
      <w:r>
        <w:rPr>
          <w:rFonts w:hint="eastAsia"/>
          <w:szCs w:val="21"/>
        </w:rPr>
        <w:t>货币发行的基本制度</w:t>
      </w:r>
    </w:p>
    <w:p>
      <w:pPr>
        <w:rPr>
          <w:szCs w:val="21"/>
        </w:rPr>
      </w:pPr>
      <w:r>
        <w:rPr>
          <w:rFonts w:hint="eastAsia"/>
          <w:szCs w:val="21"/>
        </w:rPr>
        <w:t>8.中央银行调控的保障制度</w:t>
      </w:r>
    </w:p>
    <w:p>
      <w:pPr>
        <w:rPr>
          <w:szCs w:val="21"/>
        </w:rPr>
      </w:pPr>
      <w:r>
        <w:rPr>
          <w:rFonts w:hint="eastAsia"/>
          <w:szCs w:val="21"/>
        </w:rPr>
        <w:t>9.商业银行法中的调控制度</w:t>
      </w:r>
    </w:p>
    <w:p>
      <w:pPr>
        <w:rPr>
          <w:szCs w:val="21"/>
        </w:rPr>
      </w:pPr>
      <w:r>
        <w:rPr>
          <w:szCs w:val="21"/>
        </w:rPr>
        <w:t>10.</w:t>
      </w:r>
      <w:r>
        <w:rPr>
          <w:rFonts w:hint="eastAsia"/>
          <w:szCs w:val="21"/>
        </w:rPr>
        <w:t>外汇管理法中的调控制度</w:t>
      </w:r>
    </w:p>
    <w:p>
      <w:pPr>
        <w:rPr>
          <w:szCs w:val="21"/>
        </w:rPr>
      </w:pPr>
      <w:r>
        <w:rPr>
          <w:rFonts w:hint="eastAsia"/>
          <w:szCs w:val="21"/>
        </w:rPr>
        <w:t>十二、</w:t>
      </w:r>
      <w:r>
        <w:rPr>
          <w:szCs w:val="21"/>
        </w:rPr>
        <w:t>市场规制法的基本理论与制度</w:t>
      </w:r>
    </w:p>
    <w:p>
      <w:pPr>
        <w:rPr>
          <w:szCs w:val="21"/>
        </w:rPr>
      </w:pPr>
      <w:r>
        <w:rPr>
          <w:rFonts w:hint="eastAsia"/>
          <w:szCs w:val="21"/>
        </w:rPr>
        <w:t>1.市场规制法的理论基础</w:t>
      </w:r>
    </w:p>
    <w:p>
      <w:pPr>
        <w:rPr>
          <w:szCs w:val="21"/>
        </w:rPr>
      </w:pPr>
      <w:r>
        <w:rPr>
          <w:szCs w:val="21"/>
        </w:rPr>
        <w:t>2.</w:t>
      </w:r>
      <w:r>
        <w:rPr>
          <w:rFonts w:hint="eastAsia"/>
          <w:szCs w:val="21"/>
        </w:rPr>
        <w:t>市场规制法的体系构成</w:t>
      </w:r>
    </w:p>
    <w:p>
      <w:pPr>
        <w:rPr>
          <w:szCs w:val="21"/>
        </w:rPr>
      </w:pPr>
      <w:r>
        <w:rPr>
          <w:szCs w:val="21"/>
        </w:rPr>
        <w:t>3.</w:t>
      </w:r>
      <w:r>
        <w:rPr>
          <w:rFonts w:hint="eastAsia"/>
          <w:szCs w:val="21"/>
        </w:rPr>
        <w:t>市场规制法的宗旨和原则</w:t>
      </w:r>
    </w:p>
    <w:p>
      <w:pPr>
        <w:rPr>
          <w:szCs w:val="21"/>
        </w:rPr>
      </w:pPr>
      <w:r>
        <w:rPr>
          <w:szCs w:val="21"/>
        </w:rPr>
        <w:t>4.</w:t>
      </w:r>
      <w:r>
        <w:rPr>
          <w:rFonts w:hint="eastAsia"/>
          <w:szCs w:val="21"/>
        </w:rPr>
        <w:t>市场规制法的调整方式</w:t>
      </w:r>
    </w:p>
    <w:p>
      <w:pPr>
        <w:rPr>
          <w:szCs w:val="21"/>
        </w:rPr>
      </w:pPr>
      <w:r>
        <w:rPr>
          <w:rFonts w:hint="eastAsia"/>
          <w:szCs w:val="21"/>
        </w:rPr>
        <w:t>5.市场规制法主体制度</w:t>
      </w:r>
    </w:p>
    <w:p>
      <w:pPr>
        <w:rPr>
          <w:szCs w:val="21"/>
        </w:rPr>
      </w:pPr>
      <w:r>
        <w:rPr>
          <w:rFonts w:hint="eastAsia"/>
          <w:szCs w:val="21"/>
        </w:rPr>
        <w:t>6.市场规制权配置制度</w:t>
      </w:r>
    </w:p>
    <w:p>
      <w:pPr>
        <w:rPr>
          <w:szCs w:val="21"/>
        </w:rPr>
      </w:pPr>
      <w:r>
        <w:rPr>
          <w:rFonts w:hint="eastAsia"/>
          <w:szCs w:val="21"/>
        </w:rPr>
        <w:t>7.市场规制的程序制度</w:t>
      </w:r>
    </w:p>
    <w:p>
      <w:pPr>
        <w:rPr>
          <w:szCs w:val="21"/>
        </w:rPr>
      </w:pPr>
      <w:r>
        <w:rPr>
          <w:rFonts w:hint="eastAsia"/>
          <w:szCs w:val="21"/>
        </w:rPr>
        <w:t>8.市场规制的责任制度</w:t>
      </w:r>
    </w:p>
    <w:p>
      <w:pPr>
        <w:rPr>
          <w:szCs w:val="21"/>
        </w:rPr>
      </w:pPr>
      <w:r>
        <w:rPr>
          <w:rFonts w:hint="eastAsia"/>
          <w:szCs w:val="21"/>
        </w:rPr>
        <w:t>十三、</w:t>
      </w:r>
      <w:r>
        <w:rPr>
          <w:szCs w:val="21"/>
        </w:rPr>
        <w:t>反垄断法律制度</w:t>
      </w:r>
    </w:p>
    <w:p>
      <w:pPr>
        <w:rPr>
          <w:szCs w:val="21"/>
        </w:rPr>
      </w:pPr>
      <w:r>
        <w:rPr>
          <w:rFonts w:hint="eastAsia"/>
          <w:szCs w:val="21"/>
        </w:rPr>
        <w:t>1.垄断与反垄断法</w:t>
      </w:r>
    </w:p>
    <w:p>
      <w:pPr>
        <w:rPr>
          <w:szCs w:val="21"/>
        </w:rPr>
      </w:pPr>
      <w:r>
        <w:rPr>
          <w:rFonts w:hint="eastAsia"/>
          <w:szCs w:val="21"/>
        </w:rPr>
        <w:t>2.反垄断法的理论基础</w:t>
      </w:r>
    </w:p>
    <w:p>
      <w:pPr>
        <w:rPr>
          <w:szCs w:val="21"/>
        </w:rPr>
      </w:pPr>
      <w:r>
        <w:rPr>
          <w:rFonts w:hint="eastAsia"/>
          <w:szCs w:val="21"/>
        </w:rPr>
        <w:t>3.反垄断法的特征</w:t>
      </w:r>
    </w:p>
    <w:p>
      <w:pPr>
        <w:rPr>
          <w:szCs w:val="21"/>
        </w:rPr>
      </w:pPr>
      <w:r>
        <w:rPr>
          <w:rFonts w:hint="eastAsia"/>
          <w:szCs w:val="21"/>
        </w:rPr>
        <w:t>4.反垄断法的基本结构</w:t>
      </w:r>
    </w:p>
    <w:p>
      <w:pPr>
        <w:rPr>
          <w:szCs w:val="21"/>
        </w:rPr>
      </w:pPr>
      <w:r>
        <w:rPr>
          <w:rFonts w:hint="eastAsia"/>
          <w:szCs w:val="21"/>
        </w:rPr>
        <w:t>5.规制滥用市场支配地位的制度</w:t>
      </w:r>
    </w:p>
    <w:p>
      <w:pPr>
        <w:rPr>
          <w:szCs w:val="21"/>
        </w:rPr>
      </w:pPr>
      <w:r>
        <w:rPr>
          <w:szCs w:val="21"/>
        </w:rPr>
        <w:t>6.</w:t>
      </w:r>
      <w:r>
        <w:rPr>
          <w:rFonts w:hint="eastAsia"/>
          <w:szCs w:val="21"/>
        </w:rPr>
        <w:t>规制垄断协议的制度</w:t>
      </w:r>
    </w:p>
    <w:p>
      <w:pPr>
        <w:rPr>
          <w:szCs w:val="21"/>
        </w:rPr>
      </w:pPr>
      <w:r>
        <w:rPr>
          <w:rFonts w:hint="eastAsia"/>
          <w:szCs w:val="21"/>
        </w:rPr>
        <w:t>7.规制经营者集中的制度</w:t>
      </w:r>
    </w:p>
    <w:p>
      <w:pPr>
        <w:rPr>
          <w:szCs w:val="21"/>
        </w:rPr>
      </w:pPr>
      <w:r>
        <w:rPr>
          <w:szCs w:val="21"/>
        </w:rPr>
        <w:t>8.</w:t>
      </w:r>
      <w:r>
        <w:rPr>
          <w:rFonts w:hint="eastAsia"/>
          <w:szCs w:val="21"/>
        </w:rPr>
        <w:t>规制行政性垄断的制度</w:t>
      </w:r>
    </w:p>
    <w:p>
      <w:pPr>
        <w:rPr>
          <w:szCs w:val="21"/>
        </w:rPr>
      </w:pPr>
      <w:r>
        <w:rPr>
          <w:rFonts w:hint="eastAsia"/>
          <w:szCs w:val="21"/>
        </w:rPr>
        <w:t>9.反垄断法程序制度概述</w:t>
      </w:r>
    </w:p>
    <w:p>
      <w:pPr>
        <w:rPr>
          <w:szCs w:val="21"/>
        </w:rPr>
      </w:pPr>
      <w:r>
        <w:rPr>
          <w:szCs w:val="21"/>
        </w:rPr>
        <w:t>10.</w:t>
      </w:r>
      <w:r>
        <w:rPr>
          <w:rFonts w:hint="eastAsia"/>
          <w:szCs w:val="21"/>
        </w:rPr>
        <w:t>反垄断执法程序</w:t>
      </w:r>
    </w:p>
    <w:p>
      <w:pPr>
        <w:rPr>
          <w:szCs w:val="21"/>
        </w:rPr>
      </w:pPr>
      <w:r>
        <w:rPr>
          <w:rFonts w:hint="eastAsia"/>
          <w:szCs w:val="21"/>
        </w:rPr>
        <w:t>11.反垄断诉讼制度</w:t>
      </w:r>
    </w:p>
    <w:p>
      <w:pPr>
        <w:rPr>
          <w:szCs w:val="21"/>
        </w:rPr>
      </w:pPr>
      <w:r>
        <w:rPr>
          <w:rFonts w:hint="eastAsia"/>
          <w:szCs w:val="21"/>
        </w:rPr>
        <w:t>十四、</w:t>
      </w:r>
      <w:r>
        <w:rPr>
          <w:szCs w:val="21"/>
        </w:rPr>
        <w:t>反不正当竞争法律制度</w:t>
      </w:r>
    </w:p>
    <w:p>
      <w:pPr>
        <w:rPr>
          <w:szCs w:val="21"/>
        </w:rPr>
      </w:pPr>
      <w:r>
        <w:rPr>
          <w:szCs w:val="21"/>
        </w:rPr>
        <w:t>1.</w:t>
      </w:r>
      <w:r>
        <w:rPr>
          <w:rFonts w:hint="eastAsia"/>
          <w:szCs w:val="21"/>
        </w:rPr>
        <w:t>不正当竞争与反不正当竞争法</w:t>
      </w:r>
    </w:p>
    <w:p>
      <w:pPr>
        <w:rPr>
          <w:szCs w:val="21"/>
        </w:rPr>
      </w:pPr>
      <w:r>
        <w:rPr>
          <w:szCs w:val="21"/>
        </w:rPr>
        <w:t>2.</w:t>
      </w:r>
      <w:r>
        <w:rPr>
          <w:rFonts w:hint="eastAsia"/>
          <w:szCs w:val="21"/>
        </w:rPr>
        <w:t>反不正当竞争法的定位</w:t>
      </w:r>
    </w:p>
    <w:p>
      <w:pPr>
        <w:rPr>
          <w:szCs w:val="21"/>
        </w:rPr>
      </w:pPr>
      <w:r>
        <w:rPr>
          <w:szCs w:val="21"/>
        </w:rPr>
        <w:t>3.</w:t>
      </w:r>
      <w:r>
        <w:rPr>
          <w:rFonts w:hint="eastAsia"/>
          <w:szCs w:val="21"/>
        </w:rPr>
        <w:t>反不正当竞争法的基本结构</w:t>
      </w:r>
    </w:p>
    <w:p>
      <w:pPr>
        <w:rPr>
          <w:szCs w:val="21"/>
        </w:rPr>
      </w:pPr>
      <w:r>
        <w:rPr>
          <w:rFonts w:hint="eastAsia"/>
          <w:szCs w:val="21"/>
        </w:rPr>
        <w:t>4.规制虚假标示行为的制度</w:t>
      </w:r>
    </w:p>
    <w:p>
      <w:pPr>
        <w:rPr>
          <w:szCs w:val="21"/>
        </w:rPr>
      </w:pPr>
      <w:r>
        <w:rPr>
          <w:szCs w:val="21"/>
        </w:rPr>
        <w:t>5.</w:t>
      </w:r>
      <w:r>
        <w:rPr>
          <w:rFonts w:hint="eastAsia"/>
          <w:szCs w:val="21"/>
        </w:rPr>
        <w:t>规制诋毁商誉行为的制度</w:t>
      </w:r>
    </w:p>
    <w:p>
      <w:pPr>
        <w:rPr>
          <w:szCs w:val="21"/>
        </w:rPr>
      </w:pPr>
      <w:r>
        <w:rPr>
          <w:szCs w:val="21"/>
        </w:rPr>
        <w:t>6.</w:t>
      </w:r>
      <w:r>
        <w:rPr>
          <w:rFonts w:hint="eastAsia"/>
          <w:szCs w:val="21"/>
        </w:rPr>
        <w:t>规制侵犯商业秘密行为的制度</w:t>
      </w:r>
    </w:p>
    <w:p>
      <w:pPr>
        <w:rPr>
          <w:szCs w:val="21"/>
        </w:rPr>
      </w:pPr>
      <w:r>
        <w:rPr>
          <w:szCs w:val="21"/>
        </w:rPr>
        <w:t>7.</w:t>
      </w:r>
      <w:r>
        <w:rPr>
          <w:rFonts w:hint="eastAsia"/>
          <w:szCs w:val="21"/>
        </w:rPr>
        <w:t>规制商业贿赂行为的制度</w:t>
      </w:r>
    </w:p>
    <w:p>
      <w:pPr>
        <w:rPr>
          <w:szCs w:val="21"/>
        </w:rPr>
      </w:pPr>
      <w:r>
        <w:rPr>
          <w:szCs w:val="21"/>
        </w:rPr>
        <w:t>8.</w:t>
      </w:r>
      <w:r>
        <w:rPr>
          <w:rFonts w:hint="eastAsia"/>
          <w:szCs w:val="21"/>
        </w:rPr>
        <w:t>规制不当有奖销售行为的制度</w:t>
      </w:r>
    </w:p>
    <w:p>
      <w:pPr>
        <w:rPr>
          <w:szCs w:val="21"/>
        </w:rPr>
      </w:pPr>
      <w:r>
        <w:rPr>
          <w:rFonts w:hint="eastAsia"/>
          <w:szCs w:val="21"/>
        </w:rPr>
        <w:t>9.规制引人误解的虚假宣传行为的制度</w:t>
      </w:r>
    </w:p>
    <w:p>
      <w:pPr>
        <w:rPr>
          <w:szCs w:val="21"/>
        </w:rPr>
      </w:pPr>
      <w:r>
        <w:rPr>
          <w:rFonts w:hint="eastAsia"/>
          <w:szCs w:val="21"/>
        </w:rPr>
        <w:t>10.反不正当竞争执法程序制度</w:t>
      </w:r>
    </w:p>
    <w:p>
      <w:pPr>
        <w:rPr>
          <w:szCs w:val="21"/>
        </w:rPr>
      </w:pPr>
      <w:r>
        <w:rPr>
          <w:szCs w:val="21"/>
        </w:rPr>
        <w:t>11.</w:t>
      </w:r>
      <w:r>
        <w:rPr>
          <w:rFonts w:hint="eastAsia"/>
          <w:szCs w:val="21"/>
        </w:rPr>
        <w:t>反不正当竞争诉讼制度</w:t>
      </w:r>
    </w:p>
    <w:p>
      <w:pPr>
        <w:rPr>
          <w:szCs w:val="21"/>
        </w:rPr>
      </w:pPr>
      <w:r>
        <w:rPr>
          <w:rFonts w:hint="eastAsia"/>
          <w:szCs w:val="21"/>
        </w:rPr>
        <w:t>十五、</w:t>
      </w:r>
      <w:r>
        <w:rPr>
          <w:szCs w:val="21"/>
        </w:rPr>
        <w:t>消费者保护法律制度</w:t>
      </w:r>
    </w:p>
    <w:p>
      <w:pPr>
        <w:rPr>
          <w:szCs w:val="21"/>
        </w:rPr>
      </w:pPr>
      <w:r>
        <w:rPr>
          <w:rFonts w:hint="eastAsia"/>
          <w:szCs w:val="21"/>
        </w:rPr>
        <w:t>1.消费者与消费者保护法</w:t>
      </w:r>
    </w:p>
    <w:p>
      <w:pPr>
        <w:rPr>
          <w:szCs w:val="21"/>
        </w:rPr>
      </w:pPr>
      <w:r>
        <w:rPr>
          <w:szCs w:val="21"/>
        </w:rPr>
        <w:t>2.</w:t>
      </w:r>
      <w:r>
        <w:rPr>
          <w:rFonts w:hint="eastAsia"/>
          <w:szCs w:val="21"/>
        </w:rPr>
        <w:t>消费者保护法的立法体例</w:t>
      </w:r>
    </w:p>
    <w:p>
      <w:pPr>
        <w:rPr>
          <w:szCs w:val="21"/>
        </w:rPr>
      </w:pPr>
      <w:r>
        <w:rPr>
          <w:szCs w:val="21"/>
        </w:rPr>
        <w:t>3.</w:t>
      </w:r>
      <w:r>
        <w:rPr>
          <w:rFonts w:hint="eastAsia"/>
          <w:szCs w:val="21"/>
        </w:rPr>
        <w:t>消费者保护法的原则</w:t>
      </w:r>
    </w:p>
    <w:p>
      <w:pPr>
        <w:rPr>
          <w:szCs w:val="21"/>
        </w:rPr>
      </w:pPr>
      <w:r>
        <w:rPr>
          <w:rFonts w:hint="eastAsia"/>
          <w:szCs w:val="21"/>
        </w:rPr>
        <w:t>4.消费者权益的国际保护</w:t>
      </w:r>
    </w:p>
    <w:p>
      <w:pPr>
        <w:rPr>
          <w:szCs w:val="21"/>
        </w:rPr>
      </w:pPr>
      <w:r>
        <w:rPr>
          <w:rFonts w:hint="eastAsia"/>
          <w:szCs w:val="21"/>
        </w:rPr>
        <w:t>5.消费者权利概述</w:t>
      </w:r>
    </w:p>
    <w:p>
      <w:pPr>
        <w:rPr>
          <w:szCs w:val="21"/>
        </w:rPr>
      </w:pPr>
      <w:r>
        <w:rPr>
          <w:rFonts w:hint="eastAsia"/>
          <w:szCs w:val="21"/>
        </w:rPr>
        <w:t>6.我国立法保护的消费者权利</w:t>
      </w:r>
    </w:p>
    <w:p>
      <w:pPr>
        <w:rPr>
          <w:szCs w:val="21"/>
        </w:rPr>
      </w:pPr>
      <w:r>
        <w:rPr>
          <w:szCs w:val="21"/>
        </w:rPr>
        <w:t>7.</w:t>
      </w:r>
      <w:r>
        <w:rPr>
          <w:rFonts w:hint="eastAsia"/>
          <w:szCs w:val="21"/>
        </w:rPr>
        <w:t>经营者的义务</w:t>
      </w:r>
    </w:p>
    <w:p>
      <w:pPr>
        <w:rPr>
          <w:szCs w:val="21"/>
        </w:rPr>
      </w:pPr>
      <w:r>
        <w:rPr>
          <w:rFonts w:hint="eastAsia"/>
          <w:szCs w:val="21"/>
        </w:rPr>
        <w:t>8.国家的义务</w:t>
      </w:r>
    </w:p>
    <w:p>
      <w:pPr>
        <w:rPr>
          <w:szCs w:val="21"/>
        </w:rPr>
      </w:pPr>
      <w:r>
        <w:rPr>
          <w:rFonts w:hint="eastAsia"/>
          <w:szCs w:val="21"/>
        </w:rPr>
        <w:t>9.社会的义务</w:t>
      </w:r>
    </w:p>
    <w:p>
      <w:pPr>
        <w:rPr>
          <w:szCs w:val="21"/>
        </w:rPr>
      </w:pPr>
      <w:r>
        <w:rPr>
          <w:rFonts w:hint="eastAsia"/>
          <w:szCs w:val="21"/>
        </w:rPr>
        <w:t>10.消费者权益争议的解决</w:t>
      </w:r>
    </w:p>
    <w:p>
      <w:pPr>
        <w:rPr>
          <w:szCs w:val="21"/>
        </w:rPr>
      </w:pPr>
      <w:r>
        <w:rPr>
          <w:szCs w:val="21"/>
        </w:rPr>
        <w:t>11.</w:t>
      </w:r>
      <w:r>
        <w:rPr>
          <w:rFonts w:hint="eastAsia"/>
          <w:szCs w:val="21"/>
        </w:rPr>
        <w:t>法律责任的确定</w:t>
      </w:r>
    </w:p>
    <w:p>
      <w:pPr>
        <w:rPr>
          <w:szCs w:val="21"/>
        </w:rPr>
      </w:pPr>
      <w:r>
        <w:rPr>
          <w:rFonts w:hint="eastAsia"/>
          <w:szCs w:val="21"/>
        </w:rPr>
        <w:t>十六、</w:t>
      </w:r>
      <w:r>
        <w:rPr>
          <w:szCs w:val="21"/>
        </w:rPr>
        <w:t>市场规制的其他制度</w:t>
      </w:r>
    </w:p>
    <w:p>
      <w:pPr>
        <w:rPr>
          <w:szCs w:val="21"/>
        </w:rPr>
      </w:pPr>
      <w:r>
        <w:rPr>
          <w:rFonts w:hint="eastAsia"/>
          <w:szCs w:val="21"/>
        </w:rPr>
        <w:t>1.产品质量监管法律制度概述</w:t>
      </w:r>
    </w:p>
    <w:p>
      <w:pPr>
        <w:rPr>
          <w:szCs w:val="21"/>
        </w:rPr>
      </w:pPr>
      <w:r>
        <w:rPr>
          <w:szCs w:val="21"/>
        </w:rPr>
        <w:t>2.</w:t>
      </w:r>
      <w:r>
        <w:rPr>
          <w:rFonts w:hint="eastAsia"/>
          <w:szCs w:val="21"/>
        </w:rPr>
        <w:t>产品质量监管的主要法律制度</w:t>
      </w:r>
    </w:p>
    <w:p>
      <w:pPr>
        <w:rPr>
          <w:szCs w:val="21"/>
        </w:rPr>
      </w:pPr>
      <w:r>
        <w:rPr>
          <w:rFonts w:hint="eastAsia"/>
          <w:szCs w:val="21"/>
        </w:rPr>
        <w:t>3.价格监管法律制度概述</w:t>
      </w:r>
    </w:p>
    <w:p>
      <w:pPr>
        <w:rPr>
          <w:rFonts w:hint="eastAsia"/>
          <w:szCs w:val="21"/>
        </w:rPr>
      </w:pPr>
      <w:r>
        <w:rPr>
          <w:szCs w:val="21"/>
        </w:rPr>
        <w:t>4.</w:t>
      </w:r>
      <w:r>
        <w:rPr>
          <w:rFonts w:hint="eastAsia"/>
          <w:szCs w:val="21"/>
        </w:rPr>
        <w:t>价格监管的主要法律制度</w:t>
      </w:r>
    </w:p>
    <w:p>
      <w:pPr>
        <w:rPr>
          <w:rFonts w:hint="default" w:eastAsiaTheme="minorEastAsia"/>
          <w:szCs w:val="21"/>
          <w:lang w:val="en-US" w:eastAsia="zh-CN"/>
        </w:rPr>
      </w:pPr>
      <w:r>
        <w:rPr>
          <w:rFonts w:hint="eastAsia"/>
          <w:szCs w:val="21"/>
          <w:lang w:val="en-US" w:eastAsia="zh-CN"/>
        </w:rPr>
        <w:t>十七、特别市场规制制度</w:t>
      </w:r>
    </w:p>
    <w:p>
      <w:pPr>
        <w:jc w:val="both"/>
        <w:rPr>
          <w:rFonts w:hint="default"/>
          <w:b/>
          <w:bCs/>
          <w:lang w:val="en-US" w:eastAsia="zh-CN"/>
        </w:rPr>
      </w:pPr>
    </w:p>
    <w:p>
      <w:pPr>
        <w:jc w:val="center"/>
        <w:rPr>
          <w:rFonts w:hint="eastAsia"/>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46E54"/>
    <w:rsid w:val="1F9E19C7"/>
    <w:rsid w:val="5BD72353"/>
    <w:rsid w:val="62C360D1"/>
    <w:rsid w:val="6750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2020-09-08T05:37:00Z</dcterms:created>
  <dc:creator>TQW</dc:creator>
  <cp:lastModifiedBy>若洋洋</cp:lastModifiedBy>
  <dcterms:modified xsi:type="dcterms:W3CDTF">2020-09-09T03:52:06Z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