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《新闻与传播专业基础》考试参考书目</w:t>
      </w:r>
    </w:p>
    <w:p>
      <w:pPr>
        <w:rPr>
          <w:sz w:val="24"/>
        </w:rPr>
      </w:pPr>
      <w:r>
        <w:rPr>
          <w:rFonts w:hint="eastAsia" w:ascii="宋体" w:hAnsi="宋体" w:eastAsia="宋体"/>
          <w:sz w:val="24"/>
          <w:szCs w:val="24"/>
        </w:rPr>
        <w:t>详见学校当年硕士研究生招生简章。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《新闻与传播专业基础》考试大纲</w:t>
      </w:r>
    </w:p>
    <w:p>
      <w:pPr>
        <w:rPr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一、考试性质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《新闻与传播专业基础》是新闻与传播（专业学位）硕士生入学专业考试科目之一，主要考察考生对新闻</w:t>
      </w:r>
      <w:r>
        <w:rPr>
          <w:rFonts w:hint="eastAsia"/>
          <w:sz w:val="24"/>
        </w:rPr>
        <w:t>传播学理论</w:t>
      </w:r>
      <w:r>
        <w:rPr>
          <w:sz w:val="24"/>
        </w:rPr>
        <w:t>的</w:t>
      </w:r>
      <w:r>
        <w:rPr>
          <w:rFonts w:hint="eastAsia"/>
          <w:sz w:val="24"/>
        </w:rPr>
        <w:t>概念和内涵、</w:t>
      </w:r>
      <w:r>
        <w:rPr>
          <w:sz w:val="24"/>
        </w:rPr>
        <w:t>历史发展</w:t>
      </w:r>
      <w:r>
        <w:rPr>
          <w:rFonts w:hint="eastAsia"/>
          <w:sz w:val="24"/>
        </w:rPr>
        <w:t>脉络、实际运用等问题的理解和掌握。</w:t>
      </w:r>
    </w:p>
    <w:p>
      <w:pPr>
        <w:ind w:firstLine="480" w:firstLineChars="200"/>
        <w:rPr>
          <w:rFonts w:hint="eastAsia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 w:ascii="宋体" w:hAnsi="宋体"/>
          <w:sz w:val="24"/>
        </w:rPr>
        <w:t>评价目标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和掌握中外新闻的发展历史和脉络，能够对新闻史的重大事件、重要人物作出归纳、概括与评价；识记和了解新闻传播学理论的基本理论概念，能够灵活运用新闻传播理论知识，对与新闻传播相关的产业发展、科技变革、社会现象等前沿问题作出综合探讨，有独立的见解和阐述；掌握社会学的基本演技方法，了解量化、质化研究方法在传播学研究中应用。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三、考试范围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1、熟悉新闻传播研究的基本话语与理论概念，主要包括：框架与媒介框架，议程设置理论以及最新的发展，两级传播理论、创新扩散与意见领袖，媒介事件与媒介仪式，使用满足与传播心理。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2、掌握基本的研究方法，能运用数据处理软件与工具，主要包括：内容分析、问卷调查、实验研究、田野研究、深度访谈等，并熟悉上述方法在新闻传播学中的典范性应用案例。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</w:t>
      </w:r>
      <w:r>
        <w:rPr>
          <w:rFonts w:hint="eastAsia" w:ascii="宋体" w:hAnsi="宋体"/>
          <w:sz w:val="24"/>
        </w:rPr>
        <w:t>了解新闻传媒产业发展的现状、问题与前沿方向。主要包括：媒介融合与融媒体，大数据与数据新闻，人工智能、物联网等前沿技术与媒体的结合，社交媒体、网络舆论等方面的前沿问题。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、扩大阅读和理解能力，关注学术界研究的新进展，对《新闻与传播研究》《现代传播》《国际新闻界》《新闻大学》等重要学术期刊的相关论文，有必要的了解。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四、考试形式和试卷结构</w:t>
      </w:r>
    </w:p>
    <w:p>
      <w:pPr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/>
          <w:sz w:val="24"/>
        </w:rPr>
        <w:t>考试形式为闭卷笔试，考试时间为180分钟。试卷满分为150分，主</w:t>
      </w:r>
      <w:bookmarkStart w:id="0" w:name="_GoBack"/>
      <w:bookmarkEnd w:id="0"/>
      <w:r>
        <w:rPr>
          <w:rFonts w:hint="eastAsia" w:ascii="宋体" w:hAnsi="宋体"/>
          <w:sz w:val="24"/>
        </w:rPr>
        <w:t>要题型包括名词解释、简答题、论述题。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367956"/>
    <w:rsid w:val="00131D30"/>
    <w:rsid w:val="00154CFC"/>
    <w:rsid w:val="001E6939"/>
    <w:rsid w:val="00290C76"/>
    <w:rsid w:val="005B1C04"/>
    <w:rsid w:val="00746691"/>
    <w:rsid w:val="00787F7E"/>
    <w:rsid w:val="00854326"/>
    <w:rsid w:val="009012A8"/>
    <w:rsid w:val="009335E3"/>
    <w:rsid w:val="00AE52E3"/>
    <w:rsid w:val="00BD1946"/>
    <w:rsid w:val="00BD665B"/>
    <w:rsid w:val="00C06109"/>
    <w:rsid w:val="00CA1AFE"/>
    <w:rsid w:val="00E216A6"/>
    <w:rsid w:val="00E549B9"/>
    <w:rsid w:val="00E64C9C"/>
    <w:rsid w:val="00E74EFA"/>
    <w:rsid w:val="00F74074"/>
    <w:rsid w:val="00FF3101"/>
    <w:rsid w:val="02B47679"/>
    <w:rsid w:val="14143AA2"/>
    <w:rsid w:val="1AAE7836"/>
    <w:rsid w:val="1D66727F"/>
    <w:rsid w:val="1E6F1D37"/>
    <w:rsid w:val="23C675AE"/>
    <w:rsid w:val="24447E05"/>
    <w:rsid w:val="29226757"/>
    <w:rsid w:val="43367956"/>
    <w:rsid w:val="5F4F04DC"/>
    <w:rsid w:val="5F8E7095"/>
    <w:rsid w:val="6F44378E"/>
    <w:rsid w:val="713C166F"/>
    <w:rsid w:val="78711F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2018-09-09T14:18:00Z</dcterms:created>
  <dc:creator>连</dc:creator>
  <cp:lastModifiedBy>若洋洋</cp:lastModifiedBy>
  <dcterms:modified xsi:type="dcterms:W3CDTF">2018-09-19T12:12:36Z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